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37" w:rsidRDefault="00620D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1636395</wp:posOffset>
            </wp:positionH>
            <wp:positionV relativeFrom="paragraph">
              <wp:posOffset>-1482090</wp:posOffset>
            </wp:positionV>
            <wp:extent cx="7452995" cy="10417175"/>
            <wp:effectExtent l="3810" t="0" r="0" b="0"/>
            <wp:wrapSquare wrapText="bothSides"/>
            <wp:docPr id="1" name="Рисунок 1" descr="C:\Users\User2\AppData\Local\Microsoft\Windows\INetCache\Content.Word\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2\AppData\Local\Microsoft\Windows\INetCache\Content.Word\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2995" cy="104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079" w:rsidRDefault="00080079"/>
    <w:tbl>
      <w:tblPr>
        <w:tblStyle w:val="a3"/>
        <w:tblW w:w="15593" w:type="dxa"/>
        <w:tblInd w:w="562" w:type="dxa"/>
        <w:tblLook w:val="04A0" w:firstRow="1" w:lastRow="0" w:firstColumn="1" w:lastColumn="0" w:noHBand="0" w:noVBand="1"/>
      </w:tblPr>
      <w:tblGrid>
        <w:gridCol w:w="788"/>
        <w:gridCol w:w="2523"/>
        <w:gridCol w:w="1473"/>
        <w:gridCol w:w="48"/>
        <w:gridCol w:w="1667"/>
        <w:gridCol w:w="2627"/>
        <w:gridCol w:w="1309"/>
        <w:gridCol w:w="1472"/>
        <w:gridCol w:w="1985"/>
        <w:gridCol w:w="1701"/>
      </w:tblGrid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6 «В</w:t>
            </w: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»</w:t>
            </w:r>
          </w:p>
        </w:tc>
        <w:tc>
          <w:tcPr>
            <w:tcW w:w="2523" w:type="dxa"/>
            <w:shd w:val="clear" w:color="auto" w:fill="FFFFFF" w:themeFill="background1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88" w:type="dxa"/>
            <w:gridSpan w:val="3"/>
            <w:shd w:val="clear" w:color="auto" w:fill="FFFFFF" w:themeFill="background1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Занимательная география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6 урок (Кравченко Н.В.)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В гостях у словарей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6 урок ( Соколова Л.Н.)</w:t>
            </w: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7 «А»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Вокруг света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8 урок  (Абрамян Н.М.)</w:t>
            </w:r>
          </w:p>
        </w:tc>
        <w:tc>
          <w:tcPr>
            <w:tcW w:w="3188" w:type="dxa"/>
            <w:gridSpan w:val="3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Математика и ее сложности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урок(Римский Т. Б.)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Приусадебный участок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6 урок 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Богославцева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Л.И.)</w:t>
            </w: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7 «Б»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Вокруг света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8 урок  (Абрамян Н.М.)</w:t>
            </w:r>
          </w:p>
        </w:tc>
        <w:tc>
          <w:tcPr>
            <w:tcW w:w="3188" w:type="dxa"/>
            <w:gridSpan w:val="3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Физика к простому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 (Абрамян Н.М.)</w:t>
            </w: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ind w:right="-108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История в битвах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7урок(</w:t>
            </w:r>
            <w:proofErr w:type="spellStart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Хохлачева</w:t>
            </w:r>
            <w:proofErr w:type="spellEnd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 xml:space="preserve"> Л.В.)</w:t>
            </w: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8 «А»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88" w:type="dxa"/>
            <w:gridSpan w:val="3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Познай русский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Дзуцева</w:t>
            </w:r>
            <w:proofErr w:type="spellEnd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 xml:space="preserve"> Я.А.)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За страницами учебника обществознания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Работкина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С.С.)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По странам России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6 урок (Кравченко Н.В.)</w:t>
            </w: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8 «Б»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88" w:type="dxa"/>
            <w:gridSpan w:val="3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Решение генетических задач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1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Богославцева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И.И)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По странам России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6 урок (Кравченко Н.В.)</w:t>
            </w: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Юный информатик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7урок(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К.Э.</w:t>
            </w: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8 «В</w:t>
            </w: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Математика и ее пути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8 урок (Солощенко И.М.)</w:t>
            </w:r>
          </w:p>
        </w:tc>
        <w:tc>
          <w:tcPr>
            <w:tcW w:w="3188" w:type="dxa"/>
            <w:gridSpan w:val="3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Занимательный английский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Гупалова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Л.Н.)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По странам России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 урок (Кравченко Н.В.)</w:t>
            </w: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</w:p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9 «А»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2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Физика для начинающих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Кулаева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Г.Н.)</w:t>
            </w:r>
          </w:p>
        </w:tc>
        <w:tc>
          <w:tcPr>
            <w:tcW w:w="166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Сложные вопросы обществознания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Работкина</w:t>
            </w:r>
            <w:proofErr w:type="spellEnd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 xml:space="preserve">  С.С.)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Страна знаний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Дзуцева</w:t>
            </w:r>
            <w:proofErr w:type="spellEnd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 xml:space="preserve"> Я.А.)</w:t>
            </w: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9 «Б»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Математика- сила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(Солощенко И.М.)</w:t>
            </w:r>
            <w:r w:rsidRPr="00B11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7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Актуальные вопросы в современной биологии 7 урок (</w:t>
            </w:r>
            <w:proofErr w:type="spellStart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Богославцева</w:t>
            </w:r>
            <w:proofErr w:type="spellEnd"/>
            <w:r w:rsidRPr="00B11AF9">
              <w:rPr>
                <w:rFonts w:ascii="Times New Roman" w:hAnsi="Times New Roman" w:cs="Times New Roman"/>
                <w:sz w:val="19"/>
                <w:szCs w:val="19"/>
              </w:rPr>
              <w:t xml:space="preserve"> И.И.)</w:t>
            </w:r>
          </w:p>
        </w:tc>
        <w:tc>
          <w:tcPr>
            <w:tcW w:w="1715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Компьютерная грамотность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7урок(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К.Э.</w:t>
            </w: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неорганической химии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Кулаева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Г.Н.)</w:t>
            </w: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10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88" w:type="dxa"/>
            <w:gridSpan w:val="3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Актуальные вопросы обществознания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Работкин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С.В.)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Важные вопросы в биологии 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Богославцева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И.И)</w:t>
            </w:r>
          </w:p>
        </w:tc>
        <w:tc>
          <w:tcPr>
            <w:tcW w:w="1472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Решение задач повышенной сложности 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Кулаева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Г.Н.)</w:t>
            </w: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Математика и ее пути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(Солощенко И.М.)</w:t>
            </w:r>
            <w:r w:rsidRPr="00B11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080079" w:rsidRPr="00357C17" w:rsidTr="00080079">
        <w:tc>
          <w:tcPr>
            <w:tcW w:w="788" w:type="dxa"/>
          </w:tcPr>
          <w:p w:rsidR="00080079" w:rsidRPr="00357C17" w:rsidRDefault="00080079" w:rsidP="000B3536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357C1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11</w:t>
            </w:r>
          </w:p>
        </w:tc>
        <w:tc>
          <w:tcPr>
            <w:tcW w:w="252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73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Актуальные вопросы обществознания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Работкин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С.В.)</w:t>
            </w:r>
          </w:p>
        </w:tc>
        <w:tc>
          <w:tcPr>
            <w:tcW w:w="1715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 в жизни каждого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7урок(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К.Э.</w:t>
            </w: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627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781" w:type="dxa"/>
            <w:gridSpan w:val="2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Математика в задачах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7 урок  (</w:t>
            </w:r>
            <w:proofErr w:type="spellStart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>Хохоева</w:t>
            </w:r>
            <w:proofErr w:type="spellEnd"/>
            <w:r w:rsidRPr="00B11AF9">
              <w:rPr>
                <w:rFonts w:ascii="Times New Roman" w:hAnsi="Times New Roman" w:cs="Times New Roman"/>
                <w:sz w:val="18"/>
                <w:szCs w:val="18"/>
              </w:rPr>
              <w:t xml:space="preserve"> М.К.)</w:t>
            </w:r>
          </w:p>
        </w:tc>
        <w:tc>
          <w:tcPr>
            <w:tcW w:w="1985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1701" w:type="dxa"/>
          </w:tcPr>
          <w:p w:rsidR="00080079" w:rsidRPr="00B11AF9" w:rsidRDefault="00080079" w:rsidP="000B353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Тайны русского языка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B11AF9">
              <w:rPr>
                <w:rFonts w:ascii="Times New Roman" w:hAnsi="Times New Roman" w:cs="Times New Roman"/>
                <w:sz w:val="19"/>
                <w:szCs w:val="19"/>
              </w:rPr>
              <w:t>8 урок (Фёдорова Т.В.)</w:t>
            </w:r>
            <w:r w:rsidRPr="00B11AF9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</w:p>
          <w:p w:rsidR="00080079" w:rsidRPr="00B11AF9" w:rsidRDefault="00080079" w:rsidP="000B35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080079" w:rsidRPr="00357C17" w:rsidRDefault="00080079" w:rsidP="00080079">
      <w:pPr>
        <w:spacing w:after="0" w:line="240" w:lineRule="auto"/>
        <w:rPr>
          <w:i/>
          <w:sz w:val="19"/>
          <w:szCs w:val="19"/>
        </w:rPr>
      </w:pPr>
    </w:p>
    <w:p w:rsidR="00080079" w:rsidRDefault="00080079">
      <w:bookmarkStart w:id="0" w:name="_GoBack"/>
      <w:bookmarkEnd w:id="0"/>
    </w:p>
    <w:sectPr w:rsidR="00080079" w:rsidSect="00620D2E">
      <w:pgSz w:w="16838" w:h="11906" w:orient="landscape"/>
      <w:pgMar w:top="142" w:right="142" w:bottom="28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80"/>
    <w:rsid w:val="00080079"/>
    <w:rsid w:val="003C6680"/>
    <w:rsid w:val="00557F60"/>
    <w:rsid w:val="00620D2E"/>
    <w:rsid w:val="00C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E70"/>
  <w15:chartTrackingRefBased/>
  <w15:docId w15:val="{8CDE0CDE-6B00-4D60-A7B6-2BED5ED9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2025-09-22T12:29:00Z</dcterms:created>
  <dcterms:modified xsi:type="dcterms:W3CDTF">2025-09-22T12:43:00Z</dcterms:modified>
</cp:coreProperties>
</file>